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E2EFB" w14:textId="16842FA4" w:rsidR="000F747C" w:rsidRPr="007E1811" w:rsidRDefault="00E82D49" w:rsidP="00AF1541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nl-NL"/>
        </w:rPr>
      </w:pPr>
      <w:r w:rsidRPr="007E181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nl-NL"/>
        </w:rPr>
        <w:t xml:space="preserve">Hoe </w:t>
      </w:r>
      <w:r w:rsidR="000F747C" w:rsidRPr="007E181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nl-NL"/>
        </w:rPr>
        <w:t>word ik bevrijd van angst en bezorgdheid?</w:t>
      </w:r>
    </w:p>
    <w:p w14:paraId="09132B6B" w14:textId="3EA73769" w:rsidR="00E82D49" w:rsidRPr="007E1811" w:rsidRDefault="00820056" w:rsidP="00AF1541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nl-NL"/>
        </w:rPr>
      </w:pPr>
      <w:r w:rsidRPr="007E1811">
        <w:rPr>
          <w:rFonts w:ascii="Georgia" w:eastAsia="Times New Roman" w:hAnsi="Georgia" w:cs="Times New Roman"/>
          <w:color w:val="000000"/>
          <w:sz w:val="28"/>
          <w:szCs w:val="28"/>
          <w:lang w:eastAsia="nl-NL"/>
        </w:rPr>
        <w:t>O</w:t>
      </w:r>
      <w:r w:rsidR="000F747C" w:rsidRPr="007E1811">
        <w:rPr>
          <w:rFonts w:ascii="Georgia" w:eastAsia="Times New Roman" w:hAnsi="Georgia" w:cs="Times New Roman"/>
          <w:color w:val="000000"/>
          <w:sz w:val="28"/>
          <w:szCs w:val="28"/>
          <w:lang w:eastAsia="nl-NL"/>
        </w:rPr>
        <w:t>pdrachtenblad</w:t>
      </w:r>
    </w:p>
    <w:p w14:paraId="38B1FE15" w14:textId="61453F23" w:rsidR="00820056" w:rsidRDefault="00820056" w:rsidP="00820056">
      <w:pPr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32"/>
          <w:szCs w:val="32"/>
          <w:lang w:eastAsia="nl-NL"/>
        </w:rPr>
      </w:pPr>
      <w:r w:rsidRPr="00AF1541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 xml:space="preserve">Hoe vaak word ik nog beheerst door angst en bezorgdheid? Kan ik mijn angst wel te boven komen? </w:t>
      </w:r>
      <w:r w:rsidRPr="00E82D49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Er kan een onbestemde angst in </w:t>
      </w:r>
      <w:r w:rsidRPr="000F747C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je</w:t>
      </w:r>
      <w:r w:rsidRPr="00E82D49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 zijn. Het </w:t>
      </w:r>
      <w:r w:rsidRPr="000F747C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kan </w:t>
      </w:r>
      <w:r w:rsidRPr="00E82D49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ergens in </w:t>
      </w:r>
      <w:r w:rsidRPr="000F747C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je</w:t>
      </w:r>
      <w:r w:rsidRPr="00E82D49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 onderbewuste kelderverdieping</w:t>
      </w:r>
      <w:r w:rsidRPr="000F747C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 zitten</w:t>
      </w:r>
      <w:r w:rsidRPr="00E82D49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. </w:t>
      </w:r>
    </w:p>
    <w:p w14:paraId="47E4DD66" w14:textId="20F0C371" w:rsidR="00AF1541" w:rsidRDefault="00AF1541" w:rsidP="00AF1541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nl-NL"/>
        </w:rPr>
      </w:pPr>
      <w:r w:rsidRPr="00AF1541">
        <w:rPr>
          <w:rFonts w:ascii="Georgia" w:eastAsia="Times New Roman" w:hAnsi="Georgia" w:cs="Times New Roman"/>
          <w:color w:val="000000"/>
          <w:sz w:val="32"/>
          <w:szCs w:val="32"/>
          <w:lang w:eastAsia="nl-NL"/>
        </w:rPr>
        <w:drawing>
          <wp:inline distT="0" distB="0" distL="0" distR="0" wp14:anchorId="3105EF7A" wp14:editId="23954807">
            <wp:extent cx="2893907" cy="1627823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9371" cy="167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056">
        <w:rPr>
          <w:rFonts w:ascii="Georgia" w:eastAsia="Times New Roman" w:hAnsi="Georgia" w:cs="Times New Roman"/>
          <w:color w:val="000000"/>
          <w:sz w:val="32"/>
          <w:szCs w:val="32"/>
          <w:lang w:eastAsia="nl-NL"/>
        </w:rPr>
        <w:t xml:space="preserve"> </w:t>
      </w:r>
      <w:r w:rsidR="00820056">
        <w:rPr>
          <w:rFonts w:ascii="Georgia" w:eastAsia="Times New Roman" w:hAnsi="Georgia" w:cs="Times New Roman"/>
          <w:noProof/>
          <w:color w:val="000000"/>
          <w:sz w:val="26"/>
          <w:szCs w:val="26"/>
          <w:lang w:eastAsia="nl-NL"/>
        </w:rPr>
        <w:drawing>
          <wp:inline distT="0" distB="0" distL="0" distR="0" wp14:anchorId="4F868E22" wp14:editId="20A6C5DB">
            <wp:extent cx="2700542" cy="1631950"/>
            <wp:effectExtent l="0" t="0" r="508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45" cy="167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043D9" w14:textId="1AF79917" w:rsidR="000F747C" w:rsidRDefault="00F15E12" w:rsidP="00562972">
      <w:pPr>
        <w:spacing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Hoe kom je van de kelder van angst en bezorgdheid in je denken naar de bovenverdieping van geloof, hoop en liefde? </w:t>
      </w:r>
      <w:r w:rsidR="00AF1541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Daar kan het licht en de liefde van God door de vensters naar binnen schijnen.</w:t>
      </w:r>
      <w:r w:rsidR="00562972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 </w:t>
      </w:r>
      <w:r w:rsidR="00E82D49" w:rsidRPr="00E82D49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In het geloof kan ook de angst bij Jezus 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in het licht </w:t>
      </w:r>
      <w:r w:rsidR="00E82D49" w:rsidRPr="00E82D49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worden gebracht.</w:t>
      </w:r>
      <w:r w:rsidR="000F747C" w:rsidRPr="000F747C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 </w:t>
      </w:r>
      <w:r w:rsidR="007E1811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Hij is het Licht der wereld (zie Joh. 8:12).</w:t>
      </w:r>
    </w:p>
    <w:p w14:paraId="320268D5" w14:textId="78084FB7" w:rsidR="00AF1541" w:rsidRPr="00562972" w:rsidRDefault="00AF1541" w:rsidP="002C77BF">
      <w:pPr>
        <w:shd w:val="clear" w:color="auto" w:fill="FFFFFF"/>
        <w:spacing w:line="36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nl-NL"/>
        </w:rPr>
      </w:pPr>
      <w:r w:rsidRPr="0056297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nl-NL"/>
        </w:rPr>
        <w:t>1. Wat herken je bij jezelf in de tekst hierboven?</w:t>
      </w:r>
    </w:p>
    <w:p w14:paraId="21FF309E" w14:textId="77777777" w:rsidR="00AF1541" w:rsidRDefault="00AF1541" w:rsidP="00820056">
      <w:pPr>
        <w:spacing w:after="0" w:line="240" w:lineRule="auto"/>
        <w:rPr>
          <w:rFonts w:ascii="Georgia" w:hAnsi="Georgia"/>
          <w:sz w:val="26"/>
          <w:szCs w:val="26"/>
          <w:lang w:eastAsia="nl-NL"/>
        </w:rPr>
      </w:pPr>
      <w:r w:rsidRPr="00AF1541">
        <w:rPr>
          <w:rFonts w:ascii="Georgia" w:hAnsi="Georgia"/>
          <w:sz w:val="26"/>
          <w:szCs w:val="26"/>
          <w:lang w:eastAsia="nl-NL"/>
        </w:rPr>
        <w:t xml:space="preserve">2. </w:t>
      </w:r>
      <w:r w:rsidR="000F747C" w:rsidRPr="00AF1541">
        <w:rPr>
          <w:rFonts w:ascii="Georgia" w:hAnsi="Georgia"/>
          <w:sz w:val="26"/>
          <w:szCs w:val="26"/>
          <w:lang w:eastAsia="nl-NL"/>
        </w:rPr>
        <w:t xml:space="preserve">Hoe kun je </w:t>
      </w:r>
      <w:r w:rsidRPr="00AF1541">
        <w:rPr>
          <w:rFonts w:ascii="Georgia" w:hAnsi="Georgia"/>
          <w:sz w:val="26"/>
          <w:szCs w:val="26"/>
          <w:lang w:eastAsia="nl-NL"/>
        </w:rPr>
        <w:t>de angst en bezorgdheid te boven komen</w:t>
      </w:r>
      <w:r w:rsidR="000F747C" w:rsidRPr="00AF1541">
        <w:rPr>
          <w:rFonts w:ascii="Georgia" w:hAnsi="Georgia"/>
          <w:sz w:val="26"/>
          <w:szCs w:val="26"/>
          <w:lang w:eastAsia="nl-NL"/>
        </w:rPr>
        <w:t xml:space="preserve">? </w:t>
      </w:r>
    </w:p>
    <w:p w14:paraId="6CCD145C" w14:textId="40F08E3F" w:rsidR="000F747C" w:rsidRPr="00AF1541" w:rsidRDefault="00AF1541" w:rsidP="00AF1541">
      <w:pPr>
        <w:rPr>
          <w:rFonts w:ascii="Georgia" w:hAnsi="Georgia"/>
          <w:sz w:val="26"/>
          <w:szCs w:val="26"/>
          <w:lang w:eastAsia="nl-NL"/>
        </w:rPr>
      </w:pPr>
      <w:r>
        <w:rPr>
          <w:rFonts w:ascii="Georgia" w:hAnsi="Georgia"/>
          <w:sz w:val="26"/>
          <w:szCs w:val="26"/>
          <w:lang w:eastAsia="nl-NL"/>
        </w:rPr>
        <w:t xml:space="preserve">     </w:t>
      </w:r>
      <w:r w:rsidR="000F747C" w:rsidRPr="00AF1541">
        <w:rPr>
          <w:rFonts w:ascii="Georgia" w:hAnsi="Georgia"/>
          <w:sz w:val="26"/>
          <w:szCs w:val="26"/>
          <w:lang w:eastAsia="nl-NL"/>
        </w:rPr>
        <w:t>Heb je dat wel eens ervaren? Deel het met elkaar.</w:t>
      </w:r>
    </w:p>
    <w:p w14:paraId="57FBAF54" w14:textId="45989C35" w:rsidR="00E82D49" w:rsidRPr="00E82D49" w:rsidRDefault="00820056" w:rsidP="00562972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3. </w:t>
      </w:r>
      <w:r w:rsidR="00E82D49" w:rsidRPr="00E82D49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Probeer eens 3 soorten angst in je leven te benoemen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. </w:t>
      </w:r>
      <w:r w:rsidRPr="004B79C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nl-NL"/>
        </w:rPr>
        <w:t>Ik ben bang dat…</w:t>
      </w:r>
    </w:p>
    <w:p w14:paraId="454AFFAE" w14:textId="77777777" w:rsidR="004B79C0" w:rsidRDefault="00820056" w:rsidP="004B79C0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4. </w:t>
      </w:r>
      <w:r w:rsidR="00E82D49" w:rsidRPr="00E82D49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Een prediker stelde:</w:t>
      </w:r>
      <w:r w:rsidR="00E82D49" w:rsidRPr="000F747C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 </w:t>
      </w:r>
      <w:r w:rsidR="00E82D49" w:rsidRPr="00E82D49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>‘Ik ben me bewust van die angst,</w:t>
      </w:r>
      <w:r w:rsidR="00E82D49" w:rsidRPr="000F747C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</w:t>
      </w:r>
      <w:r w:rsidR="00E82D49" w:rsidRPr="00E82D49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>maar wil me er niet</w:t>
      </w:r>
      <w:r w:rsidR="004B79C0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</w:t>
      </w:r>
    </w:p>
    <w:p w14:paraId="64F2881A" w14:textId="097A1AE4" w:rsidR="00E82D49" w:rsidRPr="004B79C0" w:rsidRDefault="004B79C0" w:rsidP="002C77BF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nl-NL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  </w:t>
      </w:r>
      <w:r w:rsidR="00E82D49" w:rsidRPr="00E82D49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door laten leiden.’</w:t>
      </w:r>
      <w:r w:rsidR="00E82D49" w:rsidRPr="000F747C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</w:t>
      </w:r>
      <w:r w:rsidR="00E82D49" w:rsidRPr="004B79C0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nl-NL"/>
        </w:rPr>
        <w:t>Hoe kan dat bij jou gebeuren?</w:t>
      </w:r>
    </w:p>
    <w:p w14:paraId="6AF10205" w14:textId="510E084F" w:rsidR="002C77BF" w:rsidRPr="00562972" w:rsidRDefault="002C77BF" w:rsidP="002C77BF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nl-NL"/>
        </w:rPr>
      </w:pPr>
      <w:r w:rsidRPr="00562972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nl-NL"/>
        </w:rPr>
        <w:t>5. Bespreek samen de volgende teksten:</w:t>
      </w:r>
    </w:p>
    <w:p w14:paraId="718B0830" w14:textId="7210CAC2" w:rsidR="00820056" w:rsidRDefault="002C77BF" w:rsidP="00820056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nl-NL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- In </w:t>
      </w:r>
      <w:r w:rsidRPr="00E82D49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Jesaja 41:10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 wordt de gelovige bemoedigd</w:t>
      </w:r>
      <w:r w:rsidRPr="00E82D49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: </w:t>
      </w:r>
      <w:r w:rsidRPr="00E82D49">
        <w:rPr>
          <w:rFonts w:ascii="Georgia" w:eastAsia="Times New Roman" w:hAnsi="Georgia" w:cs="Times New Roman"/>
          <w:i/>
          <w:iCs/>
          <w:color w:val="000000"/>
          <w:sz w:val="26"/>
          <w:szCs w:val="26"/>
          <w:bdr w:val="none" w:sz="0" w:space="0" w:color="auto" w:frame="1"/>
          <w:lang w:eastAsia="nl-NL"/>
        </w:rPr>
        <w:t>‘Wees niet bevreesd, want Ik ben met u,</w:t>
      </w:r>
      <w:r>
        <w:rPr>
          <w:rFonts w:ascii="Georgia" w:eastAsia="Times New Roman" w:hAnsi="Georgia" w:cs="Times New Roman"/>
          <w:i/>
          <w:iCs/>
          <w:color w:val="000000"/>
          <w:sz w:val="26"/>
          <w:szCs w:val="26"/>
          <w:bdr w:val="none" w:sz="0" w:space="0" w:color="auto" w:frame="1"/>
          <w:lang w:eastAsia="nl-NL"/>
        </w:rPr>
        <w:t xml:space="preserve"> </w:t>
      </w:r>
      <w:r w:rsidRPr="00E82D49">
        <w:rPr>
          <w:rFonts w:ascii="Georgia" w:eastAsia="Times New Roman" w:hAnsi="Georgia" w:cs="Times New Roman"/>
          <w:i/>
          <w:iCs/>
          <w:color w:val="000000"/>
          <w:sz w:val="26"/>
          <w:szCs w:val="26"/>
          <w:bdr w:val="none" w:sz="0" w:space="0" w:color="auto" w:frame="1"/>
          <w:lang w:eastAsia="nl-NL"/>
        </w:rPr>
        <w:t>wees niet verschrikt, want Ik ben uw God.’</w:t>
      </w:r>
    </w:p>
    <w:p w14:paraId="31B48158" w14:textId="5EBD3360" w:rsidR="00820056" w:rsidRPr="00820056" w:rsidRDefault="002C77BF" w:rsidP="00562972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- </w:t>
      </w:r>
      <w:r w:rsidR="00820056" w:rsidRPr="00820056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Jezus </w:t>
      </w: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>geeft aan</w:t>
      </w:r>
      <w:r w:rsidR="00820056" w:rsidRPr="00820056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in </w:t>
      </w:r>
      <w:r w:rsidR="00820056" w:rsidRPr="00820056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>Joh. 14:27: ‘Vrede laat Ik u, Mijn vrede geef Ik u</w:t>
      </w: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(…);</w:t>
      </w:r>
      <w:r w:rsidR="00820056" w:rsidRPr="00820056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Laat uw hart niet ontroerd en niet bevreesd worden.’ In een andere vertaling staat:</w:t>
      </w:r>
      <w:r w:rsidR="00820056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</w:t>
      </w:r>
      <w:r w:rsidR="00820056" w:rsidRPr="00820056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>‘Maak je niet ongerust en wees niet bang.’</w:t>
      </w:r>
    </w:p>
    <w:p w14:paraId="244DEB64" w14:textId="1F7C1A62" w:rsidR="002C77BF" w:rsidRDefault="002C77BF" w:rsidP="00820056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- </w:t>
      </w:r>
      <w:r w:rsidR="00820056" w:rsidRPr="002C77BF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>Ga naar de bovenkamer van het geloof en ontdek</w:t>
      </w: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>:</w:t>
      </w:r>
      <w:r w:rsidR="00820056" w:rsidRPr="002C77BF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‘De HEERE is mijn licht en mijn heil, voor wie zou ik vrezen?</w:t>
      </w:r>
      <w:r w:rsidRPr="002C77BF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(Ps. 27:1).</w:t>
      </w:r>
      <w:r w:rsidR="00820056" w:rsidRPr="002C77BF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</w:t>
      </w:r>
    </w:p>
    <w:p w14:paraId="67960037" w14:textId="28C5959E" w:rsidR="00820056" w:rsidRPr="002C77BF" w:rsidRDefault="002C77BF" w:rsidP="00562972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color w:val="333333"/>
          <w:sz w:val="26"/>
          <w:szCs w:val="26"/>
          <w:lang w:eastAsia="nl-NL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- </w:t>
      </w:r>
      <w:r w:rsidR="00820056" w:rsidRPr="002C77BF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Kom tot rust </w:t>
      </w:r>
      <w:r w:rsidRPr="002C77BF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in de verlichte kamer en geloof: </w:t>
      </w:r>
      <w:r w:rsidR="00820056" w:rsidRPr="002C77BF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>‘In vrede zal ik gaan liggen en inslapen,</w:t>
      </w: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</w:t>
      </w:r>
      <w:r w:rsidR="00820056" w:rsidRPr="002C77BF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>want U alleen, HEERE, doet mij veilig wonen</w:t>
      </w:r>
      <w:r w:rsidRPr="002C77BF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 xml:space="preserve"> (Ps. 4:9)</w:t>
      </w:r>
      <w:r w:rsidR="00820056" w:rsidRPr="002C77BF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lang w:eastAsia="nl-NL"/>
        </w:rPr>
        <w:t>.</w:t>
      </w:r>
    </w:p>
    <w:p w14:paraId="44B68516" w14:textId="5DE9A1A8" w:rsidR="007F44CD" w:rsidRPr="000F747C" w:rsidRDefault="00562972" w:rsidP="00562972">
      <w:pPr>
        <w:shd w:val="clear" w:color="auto" w:fill="FFFFFF"/>
        <w:spacing w:after="300" w:line="360" w:lineRule="atLeast"/>
        <w:textAlignment w:val="baseline"/>
        <w:outlineLvl w:val="2"/>
        <w:rPr>
          <w:sz w:val="26"/>
          <w:szCs w:val="26"/>
        </w:rPr>
      </w:pPr>
      <w:r w:rsidRPr="0056297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nl-NL"/>
        </w:rPr>
        <w:t xml:space="preserve">6. </w:t>
      </w: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nl-NL"/>
        </w:rPr>
        <w:t xml:space="preserve">Samen bidden en danken. 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 xml:space="preserve">Denk hierbij aan het volgende (dank)gebed: </w:t>
      </w:r>
      <w:r w:rsidR="004B79C0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‘</w:t>
      </w:r>
      <w:r w:rsidR="00E82D49" w:rsidRPr="00E82D49">
        <w:rPr>
          <w:rFonts w:ascii="Georgia" w:eastAsia="Times New Roman" w:hAnsi="Georgia" w:cs="Times New Roman"/>
          <w:color w:val="000000"/>
          <w:sz w:val="26"/>
          <w:szCs w:val="26"/>
          <w:lang w:eastAsia="nl-NL"/>
        </w:rPr>
        <w:t>Wilt U me helpen mijn angst en bezorgdheid te overwinnen? Ik wil doen wat U mij opdraagt. Dank U voor Uw liefde, die mijn angst uitdrijft (zie 1 Joh. 4:18).’</w:t>
      </w:r>
    </w:p>
    <w:sectPr w:rsidR="007F44CD" w:rsidRPr="000F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34564"/>
    <w:multiLevelType w:val="hybridMultilevel"/>
    <w:tmpl w:val="1B40B6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49"/>
    <w:rsid w:val="000F747C"/>
    <w:rsid w:val="002C77BF"/>
    <w:rsid w:val="004B79C0"/>
    <w:rsid w:val="00562972"/>
    <w:rsid w:val="005853E3"/>
    <w:rsid w:val="007E1811"/>
    <w:rsid w:val="007F44CD"/>
    <w:rsid w:val="00820056"/>
    <w:rsid w:val="00AF1541"/>
    <w:rsid w:val="00E82D49"/>
    <w:rsid w:val="00F1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4A3D"/>
  <w15:chartTrackingRefBased/>
  <w15:docId w15:val="{78FF4462-CB33-4469-AE45-F84880A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1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dcterms:created xsi:type="dcterms:W3CDTF">2020-10-09T18:34:00Z</dcterms:created>
  <dcterms:modified xsi:type="dcterms:W3CDTF">2020-10-10T09:39:00Z</dcterms:modified>
</cp:coreProperties>
</file>