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216" w:rsidRDefault="00676216" w:rsidP="00676216">
      <w:pPr>
        <w:shd w:val="clear" w:color="auto" w:fill="FFFFFF"/>
        <w:spacing w:after="0" w:line="360" w:lineRule="atLeast"/>
        <w:jc w:val="center"/>
        <w:textAlignment w:val="baseline"/>
        <w:outlineLvl w:val="1"/>
        <w:rPr>
          <w:rFonts w:ascii="Georgia" w:eastAsia="Times New Roman" w:hAnsi="Georgia" w:cs="Times New Roman"/>
          <w:color w:val="000000"/>
          <w:sz w:val="32"/>
          <w:szCs w:val="32"/>
          <w:lang w:eastAsia="nl-NL"/>
        </w:rPr>
      </w:pPr>
      <w:r w:rsidRPr="00E27198">
        <w:rPr>
          <w:rFonts w:ascii="Georgia" w:eastAsia="Times New Roman" w:hAnsi="Georgia" w:cs="Times New Roman"/>
          <w:color w:val="000000"/>
          <w:sz w:val="32"/>
          <w:szCs w:val="32"/>
          <w:lang w:eastAsia="nl-NL"/>
        </w:rPr>
        <w:t>Er is levend water</w:t>
      </w:r>
      <w:r w:rsidR="00D655A0" w:rsidRPr="00D655A0">
        <w:t xml:space="preserve"> </w:t>
      </w:r>
      <w:r w:rsidR="00D655A0" w:rsidRPr="00D655A0">
        <w:rPr>
          <w:rFonts w:ascii="Georgia" w:eastAsia="Times New Roman" w:hAnsi="Georgia" w:cs="Times New Roman"/>
          <w:color w:val="000000"/>
          <w:sz w:val="32"/>
          <w:szCs w:val="32"/>
          <w:lang w:eastAsia="nl-NL"/>
        </w:rPr>
        <w:t>bij Jezus</w:t>
      </w:r>
      <w:r w:rsidRPr="00E27198">
        <w:rPr>
          <w:rFonts w:ascii="Georgia" w:eastAsia="Times New Roman" w:hAnsi="Georgia" w:cs="Times New Roman"/>
          <w:color w:val="000000"/>
          <w:sz w:val="32"/>
          <w:szCs w:val="32"/>
          <w:lang w:eastAsia="nl-NL"/>
        </w:rPr>
        <w:t xml:space="preserve"> voor een </w:t>
      </w:r>
      <w:proofErr w:type="spellStart"/>
      <w:r w:rsidRPr="00E27198">
        <w:rPr>
          <w:rFonts w:ascii="Georgia" w:eastAsia="Times New Roman" w:hAnsi="Georgia" w:cs="Times New Roman"/>
          <w:color w:val="000000"/>
          <w:sz w:val="32"/>
          <w:szCs w:val="32"/>
          <w:lang w:eastAsia="nl-NL"/>
        </w:rPr>
        <w:t>Samaritaanse</w:t>
      </w:r>
      <w:proofErr w:type="spellEnd"/>
      <w:r w:rsidRPr="00E27198">
        <w:rPr>
          <w:rFonts w:ascii="Georgia" w:eastAsia="Times New Roman" w:hAnsi="Georgia" w:cs="Times New Roman"/>
          <w:color w:val="000000"/>
          <w:sz w:val="32"/>
          <w:szCs w:val="32"/>
          <w:lang w:eastAsia="nl-NL"/>
        </w:rPr>
        <w:t xml:space="preserve"> vrouw</w:t>
      </w:r>
    </w:p>
    <w:p w:rsidR="00676216" w:rsidRPr="002A2CF4" w:rsidRDefault="00676216" w:rsidP="00676216">
      <w:pPr>
        <w:shd w:val="clear" w:color="auto" w:fill="FFFFFF"/>
        <w:spacing w:after="0" w:line="360" w:lineRule="atLeast"/>
        <w:jc w:val="center"/>
        <w:textAlignment w:val="baseline"/>
        <w:outlineLvl w:val="1"/>
        <w:rPr>
          <w:rFonts w:ascii="Georgia" w:eastAsia="Times New Roman" w:hAnsi="Georgia" w:cs="Times New Roman"/>
          <w:b/>
          <w:color w:val="000000"/>
          <w:sz w:val="28"/>
          <w:szCs w:val="28"/>
          <w:lang w:eastAsia="nl-NL"/>
        </w:rPr>
      </w:pPr>
      <w:r w:rsidRPr="002A2CF4">
        <w:rPr>
          <w:rFonts w:ascii="Georgia" w:eastAsia="Times New Roman" w:hAnsi="Georgia" w:cs="Times New Roman"/>
          <w:b/>
          <w:color w:val="000000"/>
          <w:sz w:val="28"/>
          <w:szCs w:val="28"/>
          <w:lang w:eastAsia="nl-NL"/>
        </w:rPr>
        <w:t>Heb je het ook nodig?</w:t>
      </w:r>
    </w:p>
    <w:p w:rsidR="00676216" w:rsidRPr="008968AB" w:rsidRDefault="00676216" w:rsidP="00676216">
      <w:pPr>
        <w:shd w:val="clear" w:color="auto" w:fill="FFFFFF"/>
        <w:spacing w:after="0" w:line="360" w:lineRule="atLeast"/>
        <w:jc w:val="center"/>
        <w:textAlignment w:val="baseline"/>
        <w:outlineLvl w:val="2"/>
        <w:rPr>
          <w:rFonts w:ascii="Georgia" w:eastAsia="Times New Roman" w:hAnsi="Georgia" w:cs="Times New Roman"/>
          <w:color w:val="000000"/>
          <w:sz w:val="27"/>
          <w:szCs w:val="27"/>
          <w:lang w:eastAsia="nl-NL"/>
        </w:rPr>
      </w:pPr>
      <w:r w:rsidRPr="008968AB">
        <w:rPr>
          <w:rFonts w:ascii="Georgia" w:eastAsia="Times New Roman" w:hAnsi="Georgia" w:cs="Times New Roman"/>
          <w:noProof/>
          <w:color w:val="743399"/>
          <w:sz w:val="27"/>
          <w:szCs w:val="27"/>
          <w:bdr w:val="none" w:sz="0" w:space="0" w:color="auto" w:frame="1"/>
          <w:lang w:eastAsia="nl-NL"/>
        </w:rPr>
        <w:drawing>
          <wp:inline distT="0" distB="0" distL="0" distR="0" wp14:anchorId="110AFC51" wp14:editId="6D7E7555">
            <wp:extent cx="1876425" cy="2305968"/>
            <wp:effectExtent l="0" t="0" r="0" b="0"/>
            <wp:docPr id="1" name="Afbeelding 1" descr="http://www.pastoralehulpverleningjongeren.nl/wp-content/uploads/2011/08/Je-hebt-levend-water-nodig.bm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storalehulpverleningjongeren.nl/wp-content/uploads/2011/08/Je-hebt-levend-water-nodig.bm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7789" cy="2319934"/>
                    </a:xfrm>
                    <a:prstGeom prst="rect">
                      <a:avLst/>
                    </a:prstGeom>
                    <a:noFill/>
                    <a:ln>
                      <a:noFill/>
                    </a:ln>
                  </pic:spPr>
                </pic:pic>
              </a:graphicData>
            </a:graphic>
          </wp:inline>
        </w:drawing>
      </w:r>
    </w:p>
    <w:p w:rsidR="00676216" w:rsidRDefault="00676216" w:rsidP="00676216">
      <w:pPr>
        <w:shd w:val="clear" w:color="auto" w:fill="FFFFFF"/>
        <w:spacing w:after="0" w:line="360" w:lineRule="atLeast"/>
        <w:jc w:val="center"/>
        <w:textAlignment w:val="baseline"/>
        <w:outlineLvl w:val="1"/>
        <w:rPr>
          <w:rFonts w:ascii="Georgia" w:eastAsia="Times New Roman" w:hAnsi="Georgia" w:cs="Times New Roman"/>
          <w:b/>
          <w:color w:val="000000"/>
          <w:sz w:val="28"/>
          <w:szCs w:val="28"/>
          <w:lang w:eastAsia="nl-NL"/>
        </w:rPr>
      </w:pPr>
      <w:r w:rsidRPr="008968AB">
        <w:rPr>
          <w:rFonts w:ascii="Georgia" w:eastAsia="Times New Roman" w:hAnsi="Georgia" w:cs="Times New Roman"/>
          <w:b/>
          <w:bCs/>
          <w:color w:val="000000"/>
          <w:sz w:val="27"/>
          <w:szCs w:val="27"/>
          <w:bdr w:val="none" w:sz="0" w:space="0" w:color="auto" w:frame="1"/>
          <w:lang w:eastAsia="nl-NL"/>
        </w:rPr>
        <w:t> </w:t>
      </w:r>
      <w:r w:rsidRPr="00E27198">
        <w:rPr>
          <w:rFonts w:ascii="Georgia" w:eastAsia="Times New Roman" w:hAnsi="Georgia" w:cs="Times New Roman"/>
          <w:b/>
          <w:color w:val="000000"/>
          <w:sz w:val="28"/>
          <w:szCs w:val="28"/>
          <w:lang w:eastAsia="nl-NL"/>
        </w:rPr>
        <w:t>Opdrachten Sta op cursus Geestelijk herstel</w:t>
      </w:r>
      <w:r>
        <w:rPr>
          <w:rFonts w:ascii="Georgia" w:eastAsia="Times New Roman" w:hAnsi="Georgia" w:cs="Times New Roman"/>
          <w:b/>
          <w:color w:val="000000"/>
          <w:sz w:val="28"/>
          <w:szCs w:val="28"/>
          <w:lang w:eastAsia="nl-NL"/>
        </w:rPr>
        <w:t xml:space="preserve"> </w:t>
      </w:r>
    </w:p>
    <w:p w:rsidR="00676216" w:rsidRPr="00A40D72" w:rsidRDefault="00676216" w:rsidP="00676216">
      <w:pPr>
        <w:shd w:val="clear" w:color="auto" w:fill="FFFFFF"/>
        <w:spacing w:line="360" w:lineRule="atLeast"/>
        <w:jc w:val="center"/>
        <w:textAlignment w:val="baseline"/>
        <w:outlineLvl w:val="1"/>
        <w:rPr>
          <w:rFonts w:ascii="Georgia" w:eastAsia="Times New Roman" w:hAnsi="Georgia" w:cs="Times New Roman"/>
          <w:bCs/>
          <w:color w:val="000000"/>
          <w:sz w:val="27"/>
          <w:szCs w:val="27"/>
          <w:bdr w:val="none" w:sz="0" w:space="0" w:color="auto" w:frame="1"/>
          <w:lang w:eastAsia="nl-NL"/>
        </w:rPr>
      </w:pPr>
      <w:r w:rsidRPr="00A40D72">
        <w:rPr>
          <w:rFonts w:ascii="Georgia" w:eastAsia="Times New Roman" w:hAnsi="Georgia" w:cs="Times New Roman"/>
          <w:color w:val="000000"/>
          <w:sz w:val="28"/>
          <w:szCs w:val="28"/>
          <w:lang w:eastAsia="nl-NL"/>
        </w:rPr>
        <w:t>Te gebruiken voor in de groepsdiscussie en daarna voor jezelf</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sz w:val="28"/>
          <w:szCs w:val="28"/>
          <w:lang w:eastAsia="nl-NL"/>
        </w:rPr>
      </w:pPr>
      <w:r w:rsidRPr="002A2CF4">
        <w:rPr>
          <w:rFonts w:ascii="Georgia" w:eastAsia="Times New Roman" w:hAnsi="Georgia" w:cs="Times New Roman"/>
          <w:b/>
          <w:bCs/>
          <w:sz w:val="28"/>
          <w:szCs w:val="28"/>
          <w:bdr w:val="none" w:sz="0" w:space="0" w:color="auto" w:frame="1"/>
          <w:lang w:eastAsia="nl-NL"/>
        </w:rPr>
        <w:t>Lezen: Johannes 4:1-30 en 39-42</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sz w:val="28"/>
          <w:szCs w:val="28"/>
          <w:lang w:eastAsia="nl-NL"/>
        </w:rPr>
      </w:pPr>
      <w:r w:rsidRPr="002A2CF4">
        <w:rPr>
          <w:rFonts w:ascii="Georgia" w:eastAsia="Times New Roman" w:hAnsi="Georgia" w:cs="Times New Roman"/>
          <w:sz w:val="28"/>
          <w:szCs w:val="28"/>
          <w:bdr w:val="none" w:sz="0" w:space="0" w:color="auto" w:frame="1"/>
          <w:lang w:eastAsia="nl-NL"/>
        </w:rPr>
        <w:t>1. Wat spreekt je aan in dit tekstgedeelte.</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sz w:val="28"/>
          <w:szCs w:val="28"/>
          <w:lang w:eastAsia="nl-NL"/>
        </w:rPr>
      </w:pPr>
      <w:r w:rsidRPr="002A2CF4">
        <w:rPr>
          <w:rFonts w:ascii="Georgia" w:eastAsia="Times New Roman" w:hAnsi="Georgia" w:cs="Times New Roman"/>
          <w:sz w:val="28"/>
          <w:szCs w:val="28"/>
          <w:bdr w:val="none" w:sz="0" w:space="0" w:color="auto" w:frame="1"/>
          <w:lang w:eastAsia="nl-NL"/>
        </w:rPr>
        <w:t>2. Waarom haalt Jezus haar probleem boven water?</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sz w:val="28"/>
          <w:szCs w:val="28"/>
          <w:lang w:eastAsia="nl-NL"/>
        </w:rPr>
      </w:pPr>
      <w:r w:rsidRPr="002A2CF4">
        <w:rPr>
          <w:rFonts w:ascii="Georgia" w:eastAsia="Times New Roman" w:hAnsi="Georgia" w:cs="Times New Roman"/>
          <w:sz w:val="28"/>
          <w:szCs w:val="28"/>
          <w:bdr w:val="none" w:sz="0" w:space="0" w:color="auto" w:frame="1"/>
          <w:lang w:eastAsia="nl-NL"/>
        </w:rPr>
        <w:t>3. Hoe komt het levend water bij haar binnen?</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sz w:val="28"/>
          <w:szCs w:val="28"/>
          <w:lang w:eastAsia="nl-NL"/>
        </w:rPr>
      </w:pPr>
      <w:r w:rsidRPr="002A2CF4">
        <w:rPr>
          <w:rFonts w:ascii="Georgia" w:eastAsia="Times New Roman" w:hAnsi="Georgia" w:cs="Times New Roman"/>
          <w:sz w:val="28"/>
          <w:szCs w:val="28"/>
          <w:bdr w:val="none" w:sz="0" w:space="0" w:color="auto" w:frame="1"/>
          <w:lang w:eastAsia="nl-NL"/>
        </w:rPr>
        <w:t>4. Welk innerlijk probleem wil je voor God boven water halen? Waarom?</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sz w:val="28"/>
          <w:szCs w:val="28"/>
          <w:lang w:eastAsia="nl-NL"/>
        </w:rPr>
      </w:pP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sz w:val="28"/>
          <w:szCs w:val="28"/>
          <w:bdr w:val="none" w:sz="0" w:space="0" w:color="auto" w:frame="1"/>
          <w:lang w:eastAsia="nl-NL"/>
        </w:rPr>
      </w:pPr>
      <w:r w:rsidRPr="002A2CF4">
        <w:rPr>
          <w:rFonts w:ascii="Georgia" w:eastAsia="Times New Roman" w:hAnsi="Georgia" w:cs="Times New Roman"/>
          <w:sz w:val="28"/>
          <w:szCs w:val="28"/>
          <w:bdr w:val="none" w:sz="0" w:space="0" w:color="auto" w:frame="1"/>
          <w:lang w:eastAsia="nl-NL"/>
        </w:rPr>
        <w:t xml:space="preserve">5a. Er kunnen allerlei redenen van geestelijke achteruitgang zijn. </w:t>
      </w:r>
    </w:p>
    <w:p w:rsidR="00676216" w:rsidRPr="00676216" w:rsidRDefault="00676216" w:rsidP="00676216">
      <w:pPr>
        <w:shd w:val="clear" w:color="auto" w:fill="FFFFFF"/>
        <w:spacing w:after="0" w:line="360" w:lineRule="atLeast"/>
        <w:textAlignment w:val="baseline"/>
        <w:outlineLvl w:val="2"/>
        <w:rPr>
          <w:rFonts w:ascii="Georgia" w:eastAsia="Times New Roman" w:hAnsi="Georgia" w:cs="Times New Roman"/>
          <w:b/>
          <w:sz w:val="28"/>
          <w:szCs w:val="28"/>
          <w:lang w:eastAsia="nl-NL"/>
        </w:rPr>
      </w:pPr>
      <w:r w:rsidRPr="002A2CF4">
        <w:rPr>
          <w:rFonts w:ascii="Georgia" w:eastAsia="Times New Roman" w:hAnsi="Georgia" w:cs="Times New Roman"/>
          <w:sz w:val="28"/>
          <w:szCs w:val="28"/>
          <w:bdr w:val="none" w:sz="0" w:space="0" w:color="auto" w:frame="1"/>
          <w:lang w:eastAsia="nl-NL"/>
        </w:rPr>
        <w:t xml:space="preserve">      </w:t>
      </w:r>
      <w:r w:rsidRPr="00676216">
        <w:rPr>
          <w:rFonts w:ascii="Georgia" w:eastAsia="Times New Roman" w:hAnsi="Georgia" w:cs="Times New Roman"/>
          <w:b/>
          <w:sz w:val="28"/>
          <w:szCs w:val="28"/>
          <w:bdr w:val="none" w:sz="0" w:space="0" w:color="auto" w:frame="1"/>
          <w:lang w:eastAsia="nl-NL"/>
        </w:rPr>
        <w:t>Welke van de volgende zaken herken je bij jezelf?</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i/>
          <w:sz w:val="28"/>
          <w:szCs w:val="28"/>
          <w:lang w:eastAsia="nl-NL"/>
        </w:rPr>
      </w:pPr>
      <w:r w:rsidRPr="002A2CF4">
        <w:rPr>
          <w:rFonts w:ascii="Georgia" w:eastAsia="Times New Roman" w:hAnsi="Georgia" w:cs="Times New Roman"/>
          <w:i/>
          <w:sz w:val="28"/>
          <w:szCs w:val="28"/>
          <w:bdr w:val="none" w:sz="0" w:space="0" w:color="auto" w:frame="1"/>
          <w:lang w:eastAsia="nl-NL"/>
        </w:rPr>
        <w:t>A. Ik heb moeite met geloofsbeproevingen.</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i/>
          <w:sz w:val="28"/>
          <w:szCs w:val="28"/>
          <w:lang w:eastAsia="nl-NL"/>
        </w:rPr>
      </w:pPr>
      <w:r w:rsidRPr="002A2CF4">
        <w:rPr>
          <w:rFonts w:ascii="Georgia" w:eastAsia="Times New Roman" w:hAnsi="Georgia" w:cs="Times New Roman"/>
          <w:i/>
          <w:sz w:val="28"/>
          <w:szCs w:val="28"/>
          <w:bdr w:val="none" w:sz="0" w:space="0" w:color="auto" w:frame="1"/>
          <w:lang w:eastAsia="nl-NL"/>
        </w:rPr>
        <w:t>B. Er is geen verdere bekering bij mij.</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i/>
          <w:sz w:val="28"/>
          <w:szCs w:val="28"/>
          <w:lang w:eastAsia="nl-NL"/>
        </w:rPr>
      </w:pPr>
      <w:r w:rsidRPr="002A2CF4">
        <w:rPr>
          <w:rFonts w:ascii="Georgia" w:eastAsia="Times New Roman" w:hAnsi="Georgia" w:cs="Times New Roman"/>
          <w:i/>
          <w:sz w:val="28"/>
          <w:szCs w:val="28"/>
          <w:bdr w:val="none" w:sz="0" w:space="0" w:color="auto" w:frame="1"/>
          <w:lang w:eastAsia="nl-NL"/>
        </w:rPr>
        <w:t>C. Emotionele problemen worden maar niet opgelost.</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i/>
          <w:sz w:val="28"/>
          <w:szCs w:val="28"/>
          <w:lang w:eastAsia="nl-NL"/>
        </w:rPr>
      </w:pPr>
      <w:r w:rsidRPr="002A2CF4">
        <w:rPr>
          <w:rFonts w:ascii="Georgia" w:eastAsia="Times New Roman" w:hAnsi="Georgia" w:cs="Times New Roman"/>
          <w:i/>
          <w:sz w:val="28"/>
          <w:szCs w:val="28"/>
          <w:bdr w:val="none" w:sz="0" w:space="0" w:color="auto" w:frame="1"/>
          <w:lang w:eastAsia="nl-NL"/>
        </w:rPr>
        <w:t>D. Pijnlijke herinneringen uit het verleden zijn niet goed verwerkt.</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i/>
          <w:sz w:val="28"/>
          <w:szCs w:val="28"/>
          <w:lang w:eastAsia="nl-NL"/>
        </w:rPr>
      </w:pPr>
      <w:r w:rsidRPr="002A2CF4">
        <w:rPr>
          <w:rFonts w:ascii="Georgia" w:eastAsia="Times New Roman" w:hAnsi="Georgia" w:cs="Times New Roman"/>
          <w:i/>
          <w:sz w:val="28"/>
          <w:szCs w:val="28"/>
          <w:bdr w:val="none" w:sz="0" w:space="0" w:color="auto" w:frame="1"/>
          <w:lang w:eastAsia="nl-NL"/>
        </w:rPr>
        <w:t>E. Mijn geestelijke bron (of hart) lijkt te zijn verontreinigd en vervuild.</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i/>
          <w:sz w:val="28"/>
          <w:szCs w:val="28"/>
          <w:lang w:eastAsia="nl-NL"/>
        </w:rPr>
      </w:pPr>
      <w:r w:rsidRPr="002A2CF4">
        <w:rPr>
          <w:rFonts w:ascii="Georgia" w:eastAsia="Times New Roman" w:hAnsi="Georgia" w:cs="Times New Roman"/>
          <w:i/>
          <w:sz w:val="28"/>
          <w:szCs w:val="28"/>
          <w:bdr w:val="none" w:sz="0" w:space="0" w:color="auto" w:frame="1"/>
          <w:lang w:eastAsia="nl-NL"/>
        </w:rPr>
        <w:t>F. Ik ben geestelijk uitgeput en uitgedroogd.  </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i/>
          <w:sz w:val="28"/>
          <w:szCs w:val="28"/>
          <w:bdr w:val="none" w:sz="0" w:space="0" w:color="auto" w:frame="1"/>
          <w:lang w:eastAsia="nl-NL"/>
        </w:rPr>
      </w:pPr>
      <w:r w:rsidRPr="002A2CF4">
        <w:rPr>
          <w:rFonts w:ascii="Georgia" w:eastAsia="Times New Roman" w:hAnsi="Georgia" w:cs="Times New Roman"/>
          <w:i/>
          <w:sz w:val="28"/>
          <w:szCs w:val="28"/>
          <w:bdr w:val="none" w:sz="0" w:space="0" w:color="auto" w:frame="1"/>
          <w:lang w:eastAsia="nl-NL"/>
        </w:rPr>
        <w:t>G. Ik isoleer mezelf teveel vanwege teleurstelling en schaamte.</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i/>
          <w:sz w:val="28"/>
          <w:szCs w:val="28"/>
          <w:lang w:eastAsia="nl-NL"/>
        </w:rPr>
      </w:pPr>
      <w:r w:rsidRPr="002A2CF4">
        <w:rPr>
          <w:rFonts w:ascii="Georgia" w:eastAsia="Times New Roman" w:hAnsi="Georgia" w:cs="Times New Roman"/>
          <w:i/>
          <w:sz w:val="28"/>
          <w:szCs w:val="28"/>
          <w:bdr w:val="none" w:sz="0" w:space="0" w:color="auto" w:frame="1"/>
          <w:lang w:eastAsia="nl-NL"/>
        </w:rPr>
        <w:t>H. Ik voel me te weinig waard en heb moeite om me te geven.</w:t>
      </w:r>
    </w:p>
    <w:p w:rsidR="00676216" w:rsidRPr="002A2CF4" w:rsidRDefault="00676216" w:rsidP="00676216">
      <w:pPr>
        <w:shd w:val="clear" w:color="auto" w:fill="FFFFFF"/>
        <w:spacing w:line="360" w:lineRule="atLeast"/>
        <w:textAlignment w:val="baseline"/>
        <w:outlineLvl w:val="2"/>
        <w:rPr>
          <w:rFonts w:ascii="Georgia" w:eastAsia="Times New Roman" w:hAnsi="Georgia" w:cs="Times New Roman"/>
          <w:i/>
          <w:sz w:val="28"/>
          <w:szCs w:val="28"/>
          <w:lang w:eastAsia="nl-NL"/>
        </w:rPr>
      </w:pPr>
      <w:r w:rsidRPr="002A2CF4">
        <w:rPr>
          <w:rFonts w:ascii="Georgia" w:eastAsia="Times New Roman" w:hAnsi="Georgia" w:cs="Times New Roman"/>
          <w:i/>
          <w:sz w:val="28"/>
          <w:szCs w:val="28"/>
          <w:bdr w:val="none" w:sz="0" w:space="0" w:color="auto" w:frame="1"/>
          <w:lang w:eastAsia="nl-NL"/>
        </w:rPr>
        <w:t>I. Twijfel, onzekerheid en angst hebben weer vat op mij gekregen.</w:t>
      </w:r>
      <w:r w:rsidRPr="002A2CF4">
        <w:rPr>
          <w:rFonts w:ascii="Georgia" w:eastAsia="Times New Roman" w:hAnsi="Georgia" w:cs="Times New Roman"/>
          <w:i/>
          <w:sz w:val="28"/>
          <w:szCs w:val="28"/>
          <w:lang w:eastAsia="nl-NL"/>
        </w:rPr>
        <w:t> </w:t>
      </w:r>
    </w:p>
    <w:p w:rsidR="00676216" w:rsidRDefault="00676216" w:rsidP="00676216">
      <w:pPr>
        <w:shd w:val="clear" w:color="auto" w:fill="FFFFFF"/>
        <w:spacing w:after="0" w:line="360" w:lineRule="atLeast"/>
        <w:textAlignment w:val="baseline"/>
        <w:outlineLvl w:val="2"/>
        <w:rPr>
          <w:rFonts w:ascii="Georgia" w:eastAsia="Times New Roman" w:hAnsi="Georgia" w:cs="Times New Roman"/>
          <w:sz w:val="28"/>
          <w:szCs w:val="28"/>
          <w:bdr w:val="none" w:sz="0" w:space="0" w:color="auto" w:frame="1"/>
          <w:lang w:eastAsia="nl-NL"/>
        </w:rPr>
      </w:pPr>
      <w:r w:rsidRPr="002A2CF4">
        <w:rPr>
          <w:rFonts w:ascii="Georgia" w:eastAsia="Times New Roman" w:hAnsi="Georgia" w:cs="Times New Roman"/>
          <w:sz w:val="28"/>
          <w:szCs w:val="28"/>
          <w:bdr w:val="none" w:sz="0" w:space="0" w:color="auto" w:frame="1"/>
          <w:lang w:eastAsia="nl-NL"/>
        </w:rPr>
        <w:t xml:space="preserve">5b. Zet de drie voor jou belangrijkste op een rijtje. </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sz w:val="28"/>
          <w:szCs w:val="28"/>
          <w:lang w:eastAsia="nl-NL"/>
        </w:rPr>
      </w:pPr>
      <w:r>
        <w:rPr>
          <w:rFonts w:ascii="Georgia" w:eastAsia="Times New Roman" w:hAnsi="Georgia" w:cs="Times New Roman"/>
          <w:sz w:val="28"/>
          <w:szCs w:val="28"/>
          <w:bdr w:val="none" w:sz="0" w:space="0" w:color="auto" w:frame="1"/>
          <w:lang w:eastAsia="nl-NL"/>
        </w:rPr>
        <w:t xml:space="preserve">      </w:t>
      </w:r>
      <w:r w:rsidRPr="002A2CF4">
        <w:rPr>
          <w:rFonts w:ascii="Georgia" w:eastAsia="Times New Roman" w:hAnsi="Georgia" w:cs="Times New Roman"/>
          <w:sz w:val="28"/>
          <w:szCs w:val="28"/>
          <w:bdr w:val="none" w:sz="0" w:space="0" w:color="auto" w:frame="1"/>
          <w:lang w:eastAsia="nl-NL"/>
        </w:rPr>
        <w:t>Vergelijk ze met elkaar.</w:t>
      </w:r>
    </w:p>
    <w:p w:rsidR="00676216" w:rsidRDefault="00676216" w:rsidP="00676216">
      <w:pPr>
        <w:shd w:val="clear" w:color="auto" w:fill="FFFFFF"/>
        <w:spacing w:line="360" w:lineRule="atLeast"/>
        <w:textAlignment w:val="baseline"/>
        <w:outlineLvl w:val="2"/>
        <w:rPr>
          <w:rFonts w:ascii="Georgia" w:eastAsia="Times New Roman" w:hAnsi="Georgia" w:cs="Times New Roman"/>
          <w:sz w:val="27"/>
          <w:szCs w:val="27"/>
          <w:bdr w:val="none" w:sz="0" w:space="0" w:color="auto" w:frame="1"/>
          <w:lang w:eastAsia="nl-NL"/>
        </w:rPr>
      </w:pPr>
      <w:r w:rsidRPr="002A2CF4">
        <w:rPr>
          <w:rFonts w:ascii="Georgia" w:eastAsia="Times New Roman" w:hAnsi="Georgia" w:cs="Times New Roman"/>
          <w:sz w:val="28"/>
          <w:szCs w:val="28"/>
          <w:bdr w:val="none" w:sz="0" w:space="0" w:color="auto" w:frame="1"/>
          <w:lang w:eastAsia="nl-NL"/>
        </w:rPr>
        <w:t>5c. Welke komen het meest voor? Wat kun je er aan doen?</w:t>
      </w:r>
      <w:r w:rsidRPr="009A472E">
        <w:rPr>
          <w:rFonts w:ascii="Georgia" w:eastAsia="Times New Roman" w:hAnsi="Georgia" w:cs="Times New Roman"/>
          <w:sz w:val="27"/>
          <w:szCs w:val="27"/>
          <w:bdr w:val="none" w:sz="0" w:space="0" w:color="auto" w:frame="1"/>
          <w:lang w:eastAsia="nl-NL"/>
        </w:rPr>
        <w:t xml:space="preserve"> </w:t>
      </w:r>
    </w:p>
    <w:p w:rsidR="00676216" w:rsidRPr="002A2CF4" w:rsidRDefault="00676216" w:rsidP="00676216">
      <w:pPr>
        <w:shd w:val="clear" w:color="auto" w:fill="FFFFFF"/>
        <w:spacing w:after="0" w:line="360" w:lineRule="atLeast"/>
        <w:textAlignment w:val="baseline"/>
        <w:outlineLvl w:val="2"/>
        <w:rPr>
          <w:rFonts w:ascii="Georgia" w:eastAsia="Times New Roman" w:hAnsi="Georgia" w:cs="Times New Roman"/>
          <w:sz w:val="32"/>
          <w:szCs w:val="32"/>
          <w:lang w:eastAsia="nl-NL"/>
        </w:rPr>
      </w:pPr>
      <w:r w:rsidRPr="002A2CF4">
        <w:rPr>
          <w:rFonts w:ascii="Georgia" w:eastAsia="Times New Roman" w:hAnsi="Georgia" w:cs="Times New Roman"/>
          <w:sz w:val="32"/>
          <w:szCs w:val="32"/>
          <w:bdr w:val="none" w:sz="0" w:space="0" w:color="auto" w:frame="1"/>
          <w:lang w:eastAsia="nl-NL"/>
        </w:rPr>
        <w:t xml:space="preserve">Bid </w:t>
      </w:r>
      <w:bookmarkStart w:id="0" w:name="_GoBack"/>
      <w:bookmarkEnd w:id="0"/>
      <w:r w:rsidRPr="002A2CF4">
        <w:rPr>
          <w:rFonts w:ascii="Georgia" w:eastAsia="Times New Roman" w:hAnsi="Georgia" w:cs="Times New Roman"/>
          <w:sz w:val="32"/>
          <w:szCs w:val="32"/>
          <w:bdr w:val="none" w:sz="0" w:space="0" w:color="auto" w:frame="1"/>
          <w:lang w:eastAsia="nl-NL"/>
        </w:rPr>
        <w:t xml:space="preserve">voor jezelf en voor elkaar. </w:t>
      </w:r>
    </w:p>
    <w:p w:rsidR="00676216" w:rsidRPr="002A2CF4" w:rsidRDefault="00676216" w:rsidP="00676216">
      <w:pPr>
        <w:shd w:val="clear" w:color="auto" w:fill="FFFFFF"/>
        <w:spacing w:after="0" w:line="240" w:lineRule="auto"/>
        <w:textAlignment w:val="baseline"/>
        <w:rPr>
          <w:rFonts w:ascii="Georgia" w:eastAsia="Times New Roman" w:hAnsi="Georgia" w:cs="Times New Roman"/>
          <w:sz w:val="32"/>
          <w:szCs w:val="32"/>
          <w:lang w:eastAsia="nl-NL"/>
        </w:rPr>
      </w:pPr>
      <w:r w:rsidRPr="002A2CF4">
        <w:rPr>
          <w:rFonts w:ascii="Georgia" w:eastAsia="Times New Roman" w:hAnsi="Georgia" w:cs="Times New Roman"/>
          <w:sz w:val="32"/>
          <w:szCs w:val="32"/>
          <w:bdr w:val="none" w:sz="0" w:space="0" w:color="auto" w:frame="1"/>
          <w:lang w:eastAsia="nl-NL"/>
        </w:rPr>
        <w:t> </w:t>
      </w:r>
    </w:p>
    <w:p w:rsidR="00676216" w:rsidRDefault="00676216" w:rsidP="00676216">
      <w:pPr>
        <w:shd w:val="clear" w:color="auto" w:fill="FFFFFF"/>
        <w:spacing w:after="0" w:line="360" w:lineRule="atLeast"/>
        <w:textAlignment w:val="baseline"/>
        <w:outlineLvl w:val="2"/>
        <w:rPr>
          <w:rFonts w:ascii="Georgia" w:eastAsia="Times New Roman" w:hAnsi="Georgia" w:cs="Times New Roman"/>
          <w:b/>
          <w:bCs/>
          <w:sz w:val="27"/>
          <w:szCs w:val="27"/>
          <w:bdr w:val="none" w:sz="0" w:space="0" w:color="auto" w:frame="1"/>
          <w:lang w:eastAsia="nl-NL"/>
        </w:rPr>
      </w:pPr>
    </w:p>
    <w:p w:rsidR="00676216" w:rsidRPr="009A472E" w:rsidRDefault="00676216" w:rsidP="00676216">
      <w:pPr>
        <w:shd w:val="clear" w:color="auto" w:fill="FFFFFF"/>
        <w:spacing w:line="360" w:lineRule="atLeast"/>
        <w:textAlignment w:val="baseline"/>
        <w:outlineLvl w:val="2"/>
        <w:rPr>
          <w:rFonts w:ascii="Georgia" w:eastAsia="Times New Roman" w:hAnsi="Georgia" w:cs="Times New Roman"/>
          <w:sz w:val="27"/>
          <w:szCs w:val="27"/>
          <w:lang w:eastAsia="nl-NL"/>
        </w:rPr>
      </w:pPr>
      <w:r w:rsidRPr="00AA3E0B">
        <w:rPr>
          <w:rFonts w:ascii="Georgia" w:eastAsia="Times New Roman" w:hAnsi="Georgia" w:cs="Times New Roman"/>
          <w:b/>
          <w:bCs/>
          <w:sz w:val="28"/>
          <w:szCs w:val="28"/>
          <w:bdr w:val="none" w:sz="0" w:space="0" w:color="auto" w:frame="1"/>
          <w:lang w:eastAsia="nl-NL"/>
        </w:rPr>
        <w:lastRenderedPageBreak/>
        <w:t>6. Bespreek samen het volgende gedeelte en de Bijbelteksten:</w:t>
      </w:r>
    </w:p>
    <w:p w:rsidR="00676216" w:rsidRPr="009A472E" w:rsidRDefault="00676216" w:rsidP="00676216">
      <w:pPr>
        <w:shd w:val="clear" w:color="auto" w:fill="FFFFFF"/>
        <w:spacing w:after="0" w:line="360" w:lineRule="atLeast"/>
        <w:textAlignment w:val="baseline"/>
        <w:outlineLvl w:val="2"/>
        <w:rPr>
          <w:rFonts w:ascii="Georgia" w:eastAsia="Times New Roman" w:hAnsi="Georgia" w:cs="Times New Roman"/>
          <w:sz w:val="27"/>
          <w:szCs w:val="27"/>
          <w:lang w:eastAsia="nl-NL"/>
        </w:rPr>
      </w:pPr>
      <w:r w:rsidRPr="009A472E">
        <w:rPr>
          <w:rFonts w:ascii="Georgia" w:eastAsia="Times New Roman" w:hAnsi="Georgia" w:cs="Times New Roman"/>
          <w:sz w:val="27"/>
          <w:szCs w:val="27"/>
          <w:bdr w:val="none" w:sz="0" w:space="0" w:color="auto" w:frame="1"/>
          <w:lang w:eastAsia="nl-NL"/>
        </w:rPr>
        <w:t xml:space="preserve">Jezus zei tegen de </w:t>
      </w:r>
      <w:proofErr w:type="spellStart"/>
      <w:r w:rsidRPr="009A472E">
        <w:rPr>
          <w:rFonts w:ascii="Georgia" w:eastAsia="Times New Roman" w:hAnsi="Georgia" w:cs="Times New Roman"/>
          <w:sz w:val="27"/>
          <w:szCs w:val="27"/>
          <w:bdr w:val="none" w:sz="0" w:space="0" w:color="auto" w:frame="1"/>
          <w:lang w:eastAsia="nl-NL"/>
        </w:rPr>
        <w:t>Samaritaanse</w:t>
      </w:r>
      <w:proofErr w:type="spellEnd"/>
      <w:r w:rsidRPr="009A472E">
        <w:rPr>
          <w:rFonts w:ascii="Georgia" w:eastAsia="Times New Roman" w:hAnsi="Georgia" w:cs="Times New Roman"/>
          <w:sz w:val="27"/>
          <w:szCs w:val="27"/>
          <w:bdr w:val="none" w:sz="0" w:space="0" w:color="auto" w:frame="1"/>
          <w:lang w:eastAsia="nl-NL"/>
        </w:rPr>
        <w:t xml:space="preserve"> vrouw: </w:t>
      </w:r>
      <w:r w:rsidRPr="00E27198">
        <w:rPr>
          <w:rFonts w:ascii="Georgia" w:eastAsia="Times New Roman" w:hAnsi="Georgia" w:cs="Times New Roman"/>
          <w:bCs/>
          <w:i/>
          <w:sz w:val="27"/>
          <w:szCs w:val="27"/>
          <w:bdr w:val="none" w:sz="0" w:space="0" w:color="auto" w:frame="1"/>
          <w:lang w:eastAsia="nl-NL"/>
        </w:rPr>
        <w:t>‘Ieder die van dit water drinkt, zal weer dorst krijgen, maar wie drinkt van het water dat Ik hem zal geven, zal in eeuwigheid geen dorst meer krijgen. Maar het water dat Ik hem zal geven, zal in hem een bron worden van water dat opwelt tot in het eeuwige leven’</w:t>
      </w:r>
      <w:r w:rsidRPr="009A472E">
        <w:rPr>
          <w:rFonts w:ascii="Georgia" w:eastAsia="Times New Roman" w:hAnsi="Georgia" w:cs="Times New Roman"/>
          <w:sz w:val="27"/>
          <w:szCs w:val="27"/>
          <w:bdr w:val="none" w:sz="0" w:space="0" w:color="auto" w:frame="1"/>
          <w:lang w:eastAsia="nl-NL"/>
        </w:rPr>
        <w:t> (Joh.4:13-14).</w:t>
      </w:r>
    </w:p>
    <w:p w:rsidR="00676216" w:rsidRPr="00E27198" w:rsidRDefault="00676216" w:rsidP="00676216">
      <w:pPr>
        <w:shd w:val="clear" w:color="auto" w:fill="FFFFFF"/>
        <w:spacing w:line="360" w:lineRule="atLeast"/>
        <w:textAlignment w:val="baseline"/>
        <w:outlineLvl w:val="2"/>
        <w:rPr>
          <w:rFonts w:ascii="Georgia" w:eastAsia="Times New Roman" w:hAnsi="Georgia" w:cs="Times New Roman"/>
          <w:bCs/>
          <w:i/>
          <w:sz w:val="27"/>
          <w:szCs w:val="27"/>
          <w:bdr w:val="none" w:sz="0" w:space="0" w:color="auto" w:frame="1"/>
          <w:lang w:eastAsia="nl-NL"/>
        </w:rPr>
      </w:pPr>
      <w:r w:rsidRPr="009A472E">
        <w:rPr>
          <w:rFonts w:ascii="Georgia" w:eastAsia="Times New Roman" w:hAnsi="Georgia" w:cs="Times New Roman"/>
          <w:sz w:val="27"/>
          <w:szCs w:val="27"/>
          <w:bdr w:val="none" w:sz="0" w:space="0" w:color="auto" w:frame="1"/>
          <w:lang w:eastAsia="nl-NL"/>
        </w:rPr>
        <w:t>Jezus kan ons pas echt verzadigen en de volkomen geestelijke vervulling geven. Hij roept ons toe vanuit Joh.7:37</w:t>
      </w:r>
      <w:r w:rsidRPr="00E27198">
        <w:rPr>
          <w:rFonts w:ascii="Georgia" w:eastAsia="Times New Roman" w:hAnsi="Georgia" w:cs="Times New Roman"/>
          <w:i/>
          <w:sz w:val="27"/>
          <w:szCs w:val="27"/>
          <w:bdr w:val="none" w:sz="0" w:space="0" w:color="auto" w:frame="1"/>
          <w:lang w:eastAsia="nl-NL"/>
        </w:rPr>
        <w:t>: </w:t>
      </w:r>
      <w:r w:rsidRPr="00E27198">
        <w:rPr>
          <w:rFonts w:ascii="Georgia" w:eastAsia="Times New Roman" w:hAnsi="Georgia" w:cs="Times New Roman"/>
          <w:bCs/>
          <w:i/>
          <w:sz w:val="27"/>
          <w:szCs w:val="27"/>
          <w:bdr w:val="none" w:sz="0" w:space="0" w:color="auto" w:frame="1"/>
          <w:lang w:eastAsia="nl-NL"/>
        </w:rPr>
        <w:t>‘Als iemand dorst heeft, laat hij tot Mij komen en drinken.’</w:t>
      </w:r>
    </w:p>
    <w:p w:rsidR="00676216" w:rsidRDefault="00676216" w:rsidP="00676216">
      <w:pPr>
        <w:shd w:val="clear" w:color="auto" w:fill="FFFFFF"/>
        <w:spacing w:after="0" w:line="360" w:lineRule="atLeast"/>
        <w:textAlignment w:val="baseline"/>
        <w:outlineLvl w:val="2"/>
        <w:rPr>
          <w:rFonts w:ascii="Georgia" w:eastAsia="Times New Roman" w:hAnsi="Georgia" w:cs="Times New Roman"/>
          <w:sz w:val="27"/>
          <w:szCs w:val="27"/>
          <w:bdr w:val="none" w:sz="0" w:space="0" w:color="auto" w:frame="1"/>
          <w:lang w:eastAsia="nl-NL"/>
        </w:rPr>
      </w:pPr>
      <w:r>
        <w:rPr>
          <w:rFonts w:ascii="Georgia" w:eastAsia="Times New Roman" w:hAnsi="Georgia" w:cs="Times New Roman"/>
          <w:sz w:val="27"/>
          <w:szCs w:val="27"/>
          <w:bdr w:val="none" w:sz="0" w:space="0" w:color="auto" w:frame="1"/>
          <w:lang w:eastAsia="nl-NL"/>
        </w:rPr>
        <w:t>7</w:t>
      </w:r>
      <w:r w:rsidRPr="009A472E">
        <w:rPr>
          <w:rFonts w:ascii="Georgia" w:eastAsia="Times New Roman" w:hAnsi="Georgia" w:cs="Times New Roman"/>
          <w:sz w:val="27"/>
          <w:szCs w:val="27"/>
          <w:bdr w:val="none" w:sz="0" w:space="0" w:color="auto" w:frame="1"/>
          <w:lang w:eastAsia="nl-NL"/>
        </w:rPr>
        <w:t xml:space="preserve">. </w:t>
      </w:r>
      <w:r>
        <w:rPr>
          <w:rFonts w:ascii="Georgia" w:eastAsia="Times New Roman" w:hAnsi="Georgia" w:cs="Times New Roman"/>
          <w:sz w:val="27"/>
          <w:szCs w:val="27"/>
          <w:bdr w:val="none" w:sz="0" w:space="0" w:color="auto" w:frame="1"/>
          <w:lang w:eastAsia="nl-NL"/>
        </w:rPr>
        <w:t xml:space="preserve">Kun je vertellen hoe je </w:t>
      </w:r>
      <w:r w:rsidRPr="009A472E">
        <w:rPr>
          <w:rFonts w:ascii="Georgia" w:eastAsia="Times New Roman" w:hAnsi="Georgia" w:cs="Times New Roman"/>
          <w:sz w:val="27"/>
          <w:szCs w:val="27"/>
          <w:bdr w:val="none" w:sz="0" w:space="0" w:color="auto" w:frame="1"/>
          <w:lang w:eastAsia="nl-NL"/>
        </w:rPr>
        <w:t xml:space="preserve">levend water </w:t>
      </w:r>
      <w:r>
        <w:rPr>
          <w:rFonts w:ascii="Georgia" w:eastAsia="Times New Roman" w:hAnsi="Georgia" w:cs="Times New Roman"/>
          <w:sz w:val="27"/>
          <w:szCs w:val="27"/>
          <w:bdr w:val="none" w:sz="0" w:space="0" w:color="auto" w:frame="1"/>
          <w:lang w:eastAsia="nl-NL"/>
        </w:rPr>
        <w:t>van Jezus ontvangt en ervaart</w:t>
      </w:r>
      <w:r w:rsidRPr="009A472E">
        <w:rPr>
          <w:rFonts w:ascii="Georgia" w:eastAsia="Times New Roman" w:hAnsi="Georgia" w:cs="Times New Roman"/>
          <w:sz w:val="27"/>
          <w:szCs w:val="27"/>
          <w:bdr w:val="none" w:sz="0" w:space="0" w:color="auto" w:frame="1"/>
          <w:lang w:eastAsia="nl-NL"/>
        </w:rPr>
        <w:t>?</w:t>
      </w:r>
    </w:p>
    <w:p w:rsidR="00676216" w:rsidRDefault="00676216" w:rsidP="00676216">
      <w:pPr>
        <w:shd w:val="clear" w:color="auto" w:fill="FFFFFF"/>
        <w:spacing w:after="0" w:line="360" w:lineRule="atLeast"/>
        <w:textAlignment w:val="baseline"/>
        <w:outlineLvl w:val="2"/>
        <w:rPr>
          <w:rFonts w:ascii="Georgia" w:eastAsia="Times New Roman" w:hAnsi="Georgia" w:cs="Times New Roman"/>
          <w:sz w:val="27"/>
          <w:szCs w:val="27"/>
          <w:bdr w:val="none" w:sz="0" w:space="0" w:color="auto" w:frame="1"/>
          <w:lang w:eastAsia="nl-NL"/>
        </w:rPr>
      </w:pPr>
    </w:p>
    <w:p w:rsidR="00676216" w:rsidRPr="00AA3E0B" w:rsidRDefault="00676216" w:rsidP="00676216">
      <w:pPr>
        <w:shd w:val="clear" w:color="auto" w:fill="FFFFFF"/>
        <w:spacing w:line="360" w:lineRule="atLeast"/>
        <w:textAlignment w:val="baseline"/>
        <w:outlineLvl w:val="2"/>
        <w:rPr>
          <w:rFonts w:ascii="Georgia" w:eastAsia="Times New Roman" w:hAnsi="Georgia" w:cs="Times New Roman"/>
          <w:b/>
          <w:sz w:val="27"/>
          <w:szCs w:val="27"/>
          <w:bdr w:val="none" w:sz="0" w:space="0" w:color="auto" w:frame="1"/>
          <w:lang w:eastAsia="nl-NL"/>
        </w:rPr>
      </w:pPr>
      <w:r w:rsidRPr="00AA3E0B">
        <w:rPr>
          <w:rFonts w:ascii="Georgia" w:eastAsia="Times New Roman" w:hAnsi="Georgia" w:cs="Times New Roman"/>
          <w:b/>
          <w:sz w:val="27"/>
          <w:szCs w:val="27"/>
          <w:bdr w:val="none" w:sz="0" w:space="0" w:color="auto" w:frame="1"/>
          <w:lang w:eastAsia="nl-NL"/>
        </w:rPr>
        <w:t>Word vervuld met de Geest</w:t>
      </w:r>
    </w:p>
    <w:p w:rsidR="00676216" w:rsidRPr="009A472E" w:rsidRDefault="00676216" w:rsidP="00676216">
      <w:pPr>
        <w:shd w:val="clear" w:color="auto" w:fill="FFFFFF"/>
        <w:spacing w:line="360" w:lineRule="atLeast"/>
        <w:textAlignment w:val="baseline"/>
        <w:outlineLvl w:val="2"/>
        <w:rPr>
          <w:rFonts w:ascii="Georgia" w:eastAsia="Times New Roman" w:hAnsi="Georgia" w:cs="Times New Roman"/>
          <w:sz w:val="27"/>
          <w:szCs w:val="27"/>
          <w:lang w:eastAsia="nl-NL"/>
        </w:rPr>
      </w:pPr>
      <w:r w:rsidRPr="009A472E">
        <w:rPr>
          <w:rFonts w:ascii="Georgia" w:eastAsia="Times New Roman" w:hAnsi="Georgia" w:cs="Times New Roman"/>
          <w:sz w:val="27"/>
          <w:szCs w:val="27"/>
          <w:bdr w:val="none" w:sz="0" w:space="0" w:color="auto" w:frame="1"/>
          <w:lang w:eastAsia="nl-NL"/>
        </w:rPr>
        <w:t xml:space="preserve">8. Lees samen </w:t>
      </w:r>
      <w:proofErr w:type="spellStart"/>
      <w:r w:rsidRPr="009A472E">
        <w:rPr>
          <w:rFonts w:ascii="Georgia" w:eastAsia="Times New Roman" w:hAnsi="Georgia" w:cs="Times New Roman"/>
          <w:sz w:val="27"/>
          <w:szCs w:val="27"/>
          <w:bdr w:val="none" w:sz="0" w:space="0" w:color="auto" w:frame="1"/>
          <w:lang w:eastAsia="nl-NL"/>
        </w:rPr>
        <w:t>Efeze</w:t>
      </w:r>
      <w:proofErr w:type="spellEnd"/>
      <w:r w:rsidRPr="009A472E">
        <w:rPr>
          <w:rFonts w:ascii="Georgia" w:eastAsia="Times New Roman" w:hAnsi="Georgia" w:cs="Times New Roman"/>
          <w:sz w:val="27"/>
          <w:szCs w:val="27"/>
          <w:bdr w:val="none" w:sz="0" w:space="0" w:color="auto" w:frame="1"/>
          <w:lang w:eastAsia="nl-NL"/>
        </w:rPr>
        <w:t xml:space="preserve"> 5:14-21. Bespreek het daarna.</w:t>
      </w:r>
    </w:p>
    <w:p w:rsidR="00676216" w:rsidRDefault="00676216" w:rsidP="00676216">
      <w:pPr>
        <w:shd w:val="clear" w:color="auto" w:fill="FFFFFF"/>
        <w:spacing w:after="0" w:line="360" w:lineRule="atLeast"/>
        <w:textAlignment w:val="baseline"/>
        <w:outlineLvl w:val="2"/>
        <w:rPr>
          <w:rFonts w:ascii="Georgia" w:eastAsia="Times New Roman" w:hAnsi="Georgia" w:cs="Times New Roman"/>
          <w:color w:val="000000"/>
          <w:sz w:val="27"/>
          <w:szCs w:val="27"/>
          <w:bdr w:val="none" w:sz="0" w:space="0" w:color="auto" w:frame="1"/>
          <w:lang w:eastAsia="nl-NL"/>
        </w:rPr>
      </w:pPr>
      <w:r w:rsidRPr="008968AB">
        <w:rPr>
          <w:rFonts w:ascii="Georgia" w:eastAsia="Times New Roman" w:hAnsi="Georgia" w:cs="Times New Roman"/>
          <w:color w:val="000000"/>
          <w:sz w:val="27"/>
          <w:szCs w:val="27"/>
          <w:bdr w:val="none" w:sz="0" w:space="0" w:color="auto" w:frame="1"/>
          <w:lang w:eastAsia="nl-NL"/>
        </w:rPr>
        <w:t xml:space="preserve">We hebben de vervulling met de Heilige Geest nodig! In </w:t>
      </w:r>
      <w:proofErr w:type="spellStart"/>
      <w:r w:rsidRPr="008968AB">
        <w:rPr>
          <w:rFonts w:ascii="Georgia" w:eastAsia="Times New Roman" w:hAnsi="Georgia" w:cs="Times New Roman"/>
          <w:color w:val="000000"/>
          <w:sz w:val="27"/>
          <w:szCs w:val="27"/>
          <w:bdr w:val="none" w:sz="0" w:space="0" w:color="auto" w:frame="1"/>
          <w:lang w:eastAsia="nl-NL"/>
        </w:rPr>
        <w:t>Efeze</w:t>
      </w:r>
      <w:proofErr w:type="spellEnd"/>
      <w:r w:rsidRPr="008968AB">
        <w:rPr>
          <w:rFonts w:ascii="Georgia" w:eastAsia="Times New Roman" w:hAnsi="Georgia" w:cs="Times New Roman"/>
          <w:color w:val="000000"/>
          <w:sz w:val="27"/>
          <w:szCs w:val="27"/>
          <w:bdr w:val="none" w:sz="0" w:space="0" w:color="auto" w:frame="1"/>
          <w:lang w:eastAsia="nl-NL"/>
        </w:rPr>
        <w:t xml:space="preserve"> 5:18 worden we opgeroepen: </w:t>
      </w:r>
      <w:r w:rsidRPr="008968AB">
        <w:rPr>
          <w:rFonts w:ascii="Georgia" w:eastAsia="Times New Roman" w:hAnsi="Georgia" w:cs="Times New Roman"/>
          <w:b/>
          <w:bCs/>
          <w:color w:val="000000"/>
          <w:sz w:val="27"/>
          <w:szCs w:val="27"/>
          <w:bdr w:val="none" w:sz="0" w:space="0" w:color="auto" w:frame="1"/>
          <w:lang w:eastAsia="nl-NL"/>
        </w:rPr>
        <w:t>‘Word vervuld met de Geest.’</w:t>
      </w:r>
      <w:r w:rsidRPr="008968AB">
        <w:rPr>
          <w:rFonts w:ascii="Georgia" w:eastAsia="Times New Roman" w:hAnsi="Georgia" w:cs="Times New Roman"/>
          <w:color w:val="000000"/>
          <w:sz w:val="27"/>
          <w:szCs w:val="27"/>
          <w:bdr w:val="none" w:sz="0" w:space="0" w:color="auto" w:frame="1"/>
          <w:lang w:eastAsia="nl-NL"/>
        </w:rPr>
        <w:t xml:space="preserve"> In het Grieks is de werkwoordsvorm passief en </w:t>
      </w:r>
      <w:proofErr w:type="spellStart"/>
      <w:r w:rsidRPr="008968AB">
        <w:rPr>
          <w:rFonts w:ascii="Georgia" w:eastAsia="Times New Roman" w:hAnsi="Georgia" w:cs="Times New Roman"/>
          <w:color w:val="000000"/>
          <w:sz w:val="27"/>
          <w:szCs w:val="27"/>
          <w:bdr w:val="none" w:sz="0" w:space="0" w:color="auto" w:frame="1"/>
          <w:lang w:eastAsia="nl-NL"/>
        </w:rPr>
        <w:t>preasens</w:t>
      </w:r>
      <w:proofErr w:type="spellEnd"/>
      <w:r w:rsidRPr="008968AB">
        <w:rPr>
          <w:rFonts w:ascii="Georgia" w:eastAsia="Times New Roman" w:hAnsi="Georgia" w:cs="Times New Roman"/>
          <w:color w:val="000000"/>
          <w:sz w:val="27"/>
          <w:szCs w:val="27"/>
          <w:bdr w:val="none" w:sz="0" w:space="0" w:color="auto" w:frame="1"/>
          <w:lang w:eastAsia="nl-NL"/>
        </w:rPr>
        <w:t xml:space="preserve">. Dit betekent dat ‘vervuld worden’ om een daad van God gaat, maar dat het voor de gelovigen ook een blijvende opdracht is om voortdurend vervuld te worden. </w:t>
      </w:r>
    </w:p>
    <w:p w:rsidR="00676216" w:rsidRPr="008968AB" w:rsidRDefault="00676216" w:rsidP="00676216">
      <w:pPr>
        <w:shd w:val="clear" w:color="auto" w:fill="FFFFFF"/>
        <w:spacing w:line="360" w:lineRule="atLeast"/>
        <w:textAlignment w:val="baseline"/>
        <w:outlineLvl w:val="2"/>
        <w:rPr>
          <w:rFonts w:ascii="Georgia" w:eastAsia="Times New Roman" w:hAnsi="Georgia" w:cs="Times New Roman"/>
          <w:color w:val="000000"/>
          <w:sz w:val="27"/>
          <w:szCs w:val="27"/>
          <w:lang w:eastAsia="nl-NL"/>
        </w:rPr>
      </w:pPr>
      <w:r w:rsidRPr="008968AB">
        <w:rPr>
          <w:rFonts w:ascii="Georgia" w:eastAsia="Times New Roman" w:hAnsi="Georgia" w:cs="Times New Roman"/>
          <w:color w:val="000000"/>
          <w:sz w:val="27"/>
          <w:szCs w:val="27"/>
          <w:bdr w:val="none" w:sz="0" w:space="0" w:color="auto" w:frame="1"/>
          <w:lang w:eastAsia="nl-NL"/>
        </w:rPr>
        <w:t>We hebben geestelijk een voortdurende opwekking nodig!</w:t>
      </w:r>
    </w:p>
    <w:p w:rsidR="00676216" w:rsidRPr="00AA3E0B" w:rsidRDefault="00676216" w:rsidP="00676216">
      <w:pPr>
        <w:shd w:val="clear" w:color="auto" w:fill="FFFFFF"/>
        <w:spacing w:after="0" w:line="360" w:lineRule="atLeast"/>
        <w:textAlignment w:val="baseline"/>
        <w:outlineLvl w:val="2"/>
        <w:rPr>
          <w:rFonts w:ascii="Georgia" w:eastAsia="Times New Roman" w:hAnsi="Georgia" w:cs="Times New Roman"/>
          <w:b/>
          <w:color w:val="000080"/>
          <w:sz w:val="27"/>
          <w:szCs w:val="27"/>
          <w:bdr w:val="none" w:sz="0" w:space="0" w:color="auto" w:frame="1"/>
          <w:lang w:eastAsia="nl-NL"/>
        </w:rPr>
      </w:pPr>
      <w:r>
        <w:rPr>
          <w:rFonts w:ascii="Georgia" w:eastAsia="Times New Roman" w:hAnsi="Georgia" w:cs="Times New Roman"/>
          <w:sz w:val="27"/>
          <w:szCs w:val="27"/>
          <w:bdr w:val="none" w:sz="0" w:space="0" w:color="auto" w:frame="1"/>
          <w:lang w:eastAsia="nl-NL"/>
        </w:rPr>
        <w:t>9</w:t>
      </w:r>
      <w:r w:rsidRPr="00AA3E0B">
        <w:rPr>
          <w:rFonts w:ascii="Georgia" w:eastAsia="Times New Roman" w:hAnsi="Georgia" w:cs="Times New Roman"/>
          <w:sz w:val="27"/>
          <w:szCs w:val="27"/>
          <w:bdr w:val="none" w:sz="0" w:space="0" w:color="auto" w:frame="1"/>
          <w:lang w:eastAsia="nl-NL"/>
        </w:rPr>
        <w:t xml:space="preserve">. Hoe worden we vervuld met de Geest? </w:t>
      </w:r>
    </w:p>
    <w:p w:rsidR="00676216" w:rsidRDefault="00676216" w:rsidP="00676216">
      <w:pPr>
        <w:shd w:val="clear" w:color="auto" w:fill="FFFFFF"/>
        <w:spacing w:after="0" w:line="360" w:lineRule="atLeast"/>
        <w:textAlignment w:val="baseline"/>
        <w:outlineLvl w:val="2"/>
        <w:rPr>
          <w:rFonts w:ascii="Georgia" w:eastAsia="Times New Roman" w:hAnsi="Georgia" w:cs="Times New Roman"/>
          <w:sz w:val="24"/>
          <w:szCs w:val="24"/>
          <w:lang w:eastAsia="nl-NL"/>
        </w:rPr>
      </w:pPr>
    </w:p>
    <w:p w:rsidR="00676216" w:rsidRPr="00AA3E0B" w:rsidRDefault="00676216" w:rsidP="00676216">
      <w:pPr>
        <w:shd w:val="clear" w:color="auto" w:fill="FFFFFF"/>
        <w:spacing w:line="360" w:lineRule="atLeast"/>
        <w:textAlignment w:val="baseline"/>
        <w:outlineLvl w:val="2"/>
        <w:rPr>
          <w:rFonts w:ascii="Georgia" w:eastAsia="Times New Roman" w:hAnsi="Georgia" w:cs="Times New Roman"/>
          <w:b/>
          <w:sz w:val="28"/>
          <w:szCs w:val="28"/>
          <w:lang w:eastAsia="nl-NL"/>
        </w:rPr>
      </w:pPr>
      <w:r w:rsidRPr="00AA3E0B">
        <w:rPr>
          <w:rFonts w:ascii="Georgia" w:eastAsia="Times New Roman" w:hAnsi="Georgia" w:cs="Times New Roman"/>
          <w:b/>
          <w:sz w:val="28"/>
          <w:szCs w:val="28"/>
          <w:lang w:eastAsia="nl-NL"/>
        </w:rPr>
        <w:t>Word een overvloeiende bron</w:t>
      </w:r>
    </w:p>
    <w:p w:rsidR="00676216" w:rsidRPr="00172B0C" w:rsidRDefault="00676216" w:rsidP="00676216">
      <w:pPr>
        <w:shd w:val="clear" w:color="auto" w:fill="FFFFFF"/>
        <w:spacing w:after="0" w:line="360" w:lineRule="atLeast"/>
        <w:textAlignment w:val="baseline"/>
        <w:outlineLvl w:val="2"/>
        <w:rPr>
          <w:rFonts w:ascii="Georgia" w:eastAsia="Times New Roman" w:hAnsi="Georgia" w:cs="Times New Roman"/>
          <w:bCs/>
          <w:sz w:val="27"/>
          <w:szCs w:val="27"/>
          <w:bdr w:val="none" w:sz="0" w:space="0" w:color="auto" w:frame="1"/>
          <w:lang w:eastAsia="nl-NL"/>
        </w:rPr>
      </w:pPr>
      <w:r w:rsidRPr="00540569">
        <w:rPr>
          <w:rFonts w:ascii="Georgia" w:eastAsia="Times New Roman" w:hAnsi="Georgia" w:cs="Times New Roman"/>
          <w:sz w:val="27"/>
          <w:szCs w:val="27"/>
          <w:bdr w:val="none" w:sz="0" w:space="0" w:color="auto" w:frame="1"/>
          <w:lang w:eastAsia="nl-NL"/>
        </w:rPr>
        <w:t>Jezus leert ons in Joh.7:38: </w:t>
      </w:r>
      <w:r w:rsidRPr="00E27198">
        <w:rPr>
          <w:rFonts w:ascii="Georgia" w:eastAsia="Times New Roman" w:hAnsi="Georgia" w:cs="Times New Roman"/>
          <w:bCs/>
          <w:i/>
          <w:sz w:val="27"/>
          <w:szCs w:val="27"/>
          <w:bdr w:val="none" w:sz="0" w:space="0" w:color="auto" w:frame="1"/>
          <w:lang w:eastAsia="nl-NL"/>
        </w:rPr>
        <w:t>‘Wie in Mij gelooft, zoals de Schrift zegt: stromen van levend water zullen uit zijn binnenste vloeien.’ </w:t>
      </w:r>
      <w:r w:rsidRPr="00172B0C">
        <w:rPr>
          <w:rFonts w:ascii="Georgia" w:eastAsia="Times New Roman" w:hAnsi="Georgia" w:cs="Times New Roman"/>
          <w:bCs/>
          <w:sz w:val="27"/>
          <w:szCs w:val="27"/>
          <w:bdr w:val="none" w:sz="0" w:space="0" w:color="auto" w:frame="1"/>
          <w:lang w:eastAsia="nl-NL"/>
        </w:rPr>
        <w:t>(In vers 39 lezen we dat Jezus dat zei over de Heilige Geest</w:t>
      </w:r>
      <w:r>
        <w:rPr>
          <w:rFonts w:ascii="Georgia" w:eastAsia="Times New Roman" w:hAnsi="Georgia" w:cs="Times New Roman"/>
          <w:bCs/>
          <w:sz w:val="27"/>
          <w:szCs w:val="27"/>
          <w:bdr w:val="none" w:sz="0" w:space="0" w:color="auto" w:frame="1"/>
          <w:lang w:eastAsia="nl-NL"/>
        </w:rPr>
        <w:t>, die gelovigen ontvangen</w:t>
      </w:r>
      <w:r w:rsidRPr="00172B0C">
        <w:rPr>
          <w:rFonts w:ascii="Georgia" w:eastAsia="Times New Roman" w:hAnsi="Georgia" w:cs="Times New Roman"/>
          <w:bCs/>
          <w:sz w:val="27"/>
          <w:szCs w:val="27"/>
          <w:bdr w:val="none" w:sz="0" w:space="0" w:color="auto" w:frame="1"/>
          <w:lang w:eastAsia="nl-NL"/>
        </w:rPr>
        <w:t>.)</w:t>
      </w:r>
    </w:p>
    <w:p w:rsidR="00676216" w:rsidRDefault="00676216" w:rsidP="00676216">
      <w:pPr>
        <w:shd w:val="clear" w:color="auto" w:fill="FFFFFF"/>
        <w:spacing w:line="360" w:lineRule="atLeast"/>
        <w:textAlignment w:val="baseline"/>
        <w:outlineLvl w:val="2"/>
        <w:rPr>
          <w:rFonts w:ascii="Georgia" w:eastAsia="Times New Roman" w:hAnsi="Georgia" w:cs="Times New Roman"/>
          <w:sz w:val="27"/>
          <w:szCs w:val="27"/>
          <w:bdr w:val="none" w:sz="0" w:space="0" w:color="auto" w:frame="1"/>
          <w:lang w:eastAsia="nl-NL"/>
        </w:rPr>
      </w:pPr>
      <w:r w:rsidRPr="00540569">
        <w:rPr>
          <w:rFonts w:ascii="Georgia" w:eastAsia="Times New Roman" w:hAnsi="Georgia" w:cs="Times New Roman"/>
          <w:sz w:val="27"/>
          <w:szCs w:val="27"/>
          <w:bdr w:val="none" w:sz="0" w:space="0" w:color="auto" w:frame="1"/>
          <w:lang w:eastAsia="nl-NL"/>
        </w:rPr>
        <w:t xml:space="preserve">Het </w:t>
      </w:r>
      <w:r w:rsidRPr="009A472E">
        <w:rPr>
          <w:rFonts w:ascii="Georgia" w:eastAsia="Times New Roman" w:hAnsi="Georgia" w:cs="Times New Roman"/>
          <w:sz w:val="27"/>
          <w:szCs w:val="27"/>
          <w:bdr w:val="none" w:sz="0" w:space="0" w:color="auto" w:frame="1"/>
          <w:lang w:eastAsia="nl-NL"/>
        </w:rPr>
        <w:t>zal dan een fontein in ons wor</w:t>
      </w:r>
      <w:r w:rsidRPr="009A472E">
        <w:rPr>
          <w:rFonts w:ascii="Georgia" w:eastAsia="Times New Roman" w:hAnsi="Georgia" w:cs="Times New Roman"/>
          <w:sz w:val="27"/>
          <w:szCs w:val="27"/>
          <w:bdr w:val="none" w:sz="0" w:space="0" w:color="auto" w:frame="1"/>
          <w:lang w:eastAsia="nl-NL"/>
        </w:rPr>
        <w:softHyphen/>
        <w:t>den, een overvloeiende bron, ook voor van anderen. Zijn we al een overvloeiende bron?</w:t>
      </w:r>
      <w:r>
        <w:rPr>
          <w:rFonts w:ascii="Georgia" w:eastAsia="Times New Roman" w:hAnsi="Georgia" w:cs="Times New Roman"/>
          <w:sz w:val="27"/>
          <w:szCs w:val="27"/>
          <w:bdr w:val="none" w:sz="0" w:space="0" w:color="auto" w:frame="1"/>
          <w:lang w:eastAsia="nl-NL"/>
        </w:rPr>
        <w:t xml:space="preserve"> </w:t>
      </w:r>
    </w:p>
    <w:p w:rsidR="00676216" w:rsidRPr="009A472E" w:rsidRDefault="00676216" w:rsidP="00676216">
      <w:pPr>
        <w:shd w:val="clear" w:color="auto" w:fill="FFFFFF"/>
        <w:spacing w:line="360" w:lineRule="atLeast"/>
        <w:textAlignment w:val="baseline"/>
        <w:outlineLvl w:val="2"/>
        <w:rPr>
          <w:rFonts w:ascii="Georgia" w:eastAsia="Times New Roman" w:hAnsi="Georgia" w:cs="Times New Roman"/>
          <w:sz w:val="27"/>
          <w:szCs w:val="27"/>
          <w:lang w:eastAsia="nl-NL"/>
        </w:rPr>
      </w:pPr>
      <w:r w:rsidRPr="009A472E">
        <w:rPr>
          <w:rFonts w:ascii="Georgia" w:eastAsia="Times New Roman" w:hAnsi="Georgia" w:cs="Times New Roman"/>
          <w:sz w:val="27"/>
          <w:szCs w:val="27"/>
          <w:bdr w:val="none" w:sz="0" w:space="0" w:color="auto" w:frame="1"/>
          <w:lang w:eastAsia="nl-NL"/>
        </w:rPr>
        <w:t xml:space="preserve">We </w:t>
      </w:r>
      <w:r>
        <w:rPr>
          <w:rFonts w:ascii="Georgia" w:eastAsia="Times New Roman" w:hAnsi="Georgia" w:cs="Times New Roman"/>
          <w:sz w:val="27"/>
          <w:szCs w:val="27"/>
          <w:bdr w:val="none" w:sz="0" w:space="0" w:color="auto" w:frame="1"/>
          <w:lang w:eastAsia="nl-NL"/>
        </w:rPr>
        <w:t>behoren te</w:t>
      </w:r>
      <w:r w:rsidRPr="009A472E">
        <w:rPr>
          <w:rFonts w:ascii="Georgia" w:eastAsia="Times New Roman" w:hAnsi="Georgia" w:cs="Times New Roman"/>
          <w:sz w:val="27"/>
          <w:szCs w:val="27"/>
          <w:bdr w:val="none" w:sz="0" w:space="0" w:color="auto" w:frame="1"/>
          <w:lang w:eastAsia="nl-NL"/>
        </w:rPr>
        <w:t xml:space="preserve"> leren geloven, zoals de Schrift zegt, en niet tevreden zijn met een </w:t>
      </w:r>
      <w:r>
        <w:rPr>
          <w:rFonts w:ascii="Georgia" w:eastAsia="Times New Roman" w:hAnsi="Georgia" w:cs="Times New Roman"/>
          <w:sz w:val="27"/>
          <w:szCs w:val="27"/>
          <w:bdr w:val="none" w:sz="0" w:space="0" w:color="auto" w:frame="1"/>
          <w:lang w:eastAsia="nl-NL"/>
        </w:rPr>
        <w:t>uitgedroogde</w:t>
      </w:r>
      <w:r w:rsidRPr="009A472E">
        <w:rPr>
          <w:rFonts w:ascii="Georgia" w:eastAsia="Times New Roman" w:hAnsi="Georgia" w:cs="Times New Roman"/>
          <w:sz w:val="27"/>
          <w:szCs w:val="27"/>
          <w:bdr w:val="none" w:sz="0" w:space="0" w:color="auto" w:frame="1"/>
          <w:lang w:eastAsia="nl-NL"/>
        </w:rPr>
        <w:t xml:space="preserve"> toestand, terwijl er een fontein van levend water voor ons is geopend in Jezus Christus, de levende Heiland.</w:t>
      </w:r>
    </w:p>
    <w:p w:rsidR="00676216" w:rsidRPr="008968AB" w:rsidRDefault="00676216" w:rsidP="00676216">
      <w:pPr>
        <w:shd w:val="clear" w:color="auto" w:fill="FFFFFF"/>
        <w:spacing w:line="360" w:lineRule="atLeast"/>
        <w:textAlignment w:val="baseline"/>
        <w:outlineLvl w:val="1"/>
        <w:rPr>
          <w:rFonts w:ascii="Georgia" w:eastAsia="Times New Roman" w:hAnsi="Georgia" w:cs="Times New Roman"/>
          <w:color w:val="000000"/>
          <w:sz w:val="27"/>
          <w:szCs w:val="27"/>
          <w:lang w:eastAsia="nl-NL"/>
        </w:rPr>
      </w:pPr>
      <w:r>
        <w:rPr>
          <w:rFonts w:ascii="Georgia" w:eastAsia="Times New Roman" w:hAnsi="Georgia" w:cs="Times New Roman"/>
          <w:sz w:val="28"/>
          <w:szCs w:val="28"/>
          <w:lang w:eastAsia="nl-NL"/>
        </w:rPr>
        <w:t>10</w:t>
      </w:r>
      <w:r w:rsidRPr="00172B0C">
        <w:rPr>
          <w:rFonts w:ascii="Georgia" w:eastAsia="Times New Roman" w:hAnsi="Georgia" w:cs="Times New Roman"/>
          <w:sz w:val="28"/>
          <w:szCs w:val="28"/>
          <w:lang w:eastAsia="nl-NL"/>
        </w:rPr>
        <w:t>. Hoe kun je een overvloeiende bron worden?</w:t>
      </w:r>
    </w:p>
    <w:p w:rsidR="00676216" w:rsidRDefault="00676216" w:rsidP="00676216">
      <w:pPr>
        <w:shd w:val="clear" w:color="auto" w:fill="FFFFFF"/>
        <w:spacing w:after="300" w:line="360" w:lineRule="atLeast"/>
        <w:textAlignment w:val="baseline"/>
        <w:outlineLvl w:val="1"/>
        <w:rPr>
          <w:rFonts w:ascii="Georgia" w:eastAsia="Times New Roman" w:hAnsi="Georgia" w:cs="Times New Roman"/>
          <w:color w:val="000000"/>
          <w:sz w:val="32"/>
          <w:szCs w:val="32"/>
          <w:lang w:eastAsia="nl-NL"/>
        </w:rPr>
      </w:pPr>
      <w:r w:rsidRPr="00172B0C">
        <w:rPr>
          <w:rFonts w:ascii="Georgia" w:eastAsia="Times New Roman" w:hAnsi="Georgia" w:cs="Times New Roman"/>
          <w:color w:val="000000"/>
          <w:sz w:val="32"/>
          <w:szCs w:val="32"/>
          <w:lang w:eastAsia="nl-NL"/>
        </w:rPr>
        <w:t>Sluit af met onderling gebed</w:t>
      </w:r>
    </w:p>
    <w:p w:rsidR="00D17B0D" w:rsidRDefault="00D17B0D"/>
    <w:sectPr w:rsidR="00D17B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81B" w:rsidRDefault="000D181B" w:rsidP="00676216">
      <w:pPr>
        <w:spacing w:after="0" w:line="240" w:lineRule="auto"/>
      </w:pPr>
      <w:r>
        <w:separator/>
      </w:r>
    </w:p>
  </w:endnote>
  <w:endnote w:type="continuationSeparator" w:id="0">
    <w:p w:rsidR="000D181B" w:rsidRDefault="000D181B" w:rsidP="0067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585341"/>
      <w:docPartObj>
        <w:docPartGallery w:val="Page Numbers (Bottom of Page)"/>
        <w:docPartUnique/>
      </w:docPartObj>
    </w:sdtPr>
    <w:sdtContent>
      <w:p w:rsidR="00676216" w:rsidRDefault="00676216">
        <w:pPr>
          <w:pStyle w:val="Voettekst"/>
          <w:jc w:val="center"/>
        </w:pPr>
        <w:r>
          <w:fldChar w:fldCharType="begin"/>
        </w:r>
        <w:r>
          <w:instrText>PAGE   \* MERGEFORMAT</w:instrText>
        </w:r>
        <w:r>
          <w:fldChar w:fldCharType="separate"/>
        </w:r>
        <w:r w:rsidR="00393026">
          <w:rPr>
            <w:noProof/>
          </w:rPr>
          <w:t>2</w:t>
        </w:r>
        <w:r>
          <w:fldChar w:fldCharType="end"/>
        </w:r>
      </w:p>
    </w:sdtContent>
  </w:sdt>
  <w:p w:rsidR="00676216" w:rsidRDefault="006762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81B" w:rsidRDefault="000D181B" w:rsidP="00676216">
      <w:pPr>
        <w:spacing w:after="0" w:line="240" w:lineRule="auto"/>
      </w:pPr>
      <w:r>
        <w:separator/>
      </w:r>
    </w:p>
  </w:footnote>
  <w:footnote w:type="continuationSeparator" w:id="0">
    <w:p w:rsidR="000D181B" w:rsidRDefault="000D181B" w:rsidP="00676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16"/>
    <w:rsid w:val="000D181B"/>
    <w:rsid w:val="003404BC"/>
    <w:rsid w:val="00393026"/>
    <w:rsid w:val="00602063"/>
    <w:rsid w:val="00676216"/>
    <w:rsid w:val="00D17B0D"/>
    <w:rsid w:val="00D655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37611-76BD-4CD7-822A-56EC7181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62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2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216"/>
  </w:style>
  <w:style w:type="paragraph" w:styleId="Voettekst">
    <w:name w:val="footer"/>
    <w:basedOn w:val="Standaard"/>
    <w:link w:val="VoettekstChar"/>
    <w:uiPriority w:val="99"/>
    <w:unhideWhenUsed/>
    <w:rsid w:val="006762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216"/>
  </w:style>
  <w:style w:type="paragraph" w:styleId="Ballontekst">
    <w:name w:val="Balloon Text"/>
    <w:basedOn w:val="Standaard"/>
    <w:link w:val="BallontekstChar"/>
    <w:uiPriority w:val="99"/>
    <w:semiHidden/>
    <w:unhideWhenUsed/>
    <w:rsid w:val="003930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3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toralehulpverleningjongeren.nl/wp-content/uploads/2011/08/Je-hebt-levend-water-nodig.bm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466</Words>
  <Characters>2563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5</cp:revision>
  <cp:lastPrinted>2018-01-19T21:52:00Z</cp:lastPrinted>
  <dcterms:created xsi:type="dcterms:W3CDTF">2018-01-19T21:45:00Z</dcterms:created>
  <dcterms:modified xsi:type="dcterms:W3CDTF">2018-01-19T21:54:00Z</dcterms:modified>
</cp:coreProperties>
</file>